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61" w:rsidRPr="00853A61" w:rsidRDefault="00853A61" w:rsidP="00853A61">
      <w:pPr>
        <w:keepNext/>
        <w:outlineLvl w:val="3"/>
        <w:rPr>
          <w:rFonts w:eastAsia="Times New Roman"/>
          <w:b/>
          <w:bCs/>
          <w:sz w:val="28"/>
          <w:szCs w:val="28"/>
          <w:lang w:eastAsia="de-DE"/>
        </w:rPr>
      </w:pPr>
      <w:bookmarkStart w:id="0" w:name="_Toc138078400"/>
      <w:r w:rsidRPr="00853A61">
        <w:rPr>
          <w:rFonts w:eastAsia="Times New Roman"/>
          <w:b/>
          <w:bCs/>
          <w:sz w:val="28"/>
          <w:szCs w:val="28"/>
          <w:lang w:eastAsia="de-DE"/>
        </w:rPr>
        <w:t>Anlage 5:</w:t>
      </w:r>
      <w:r w:rsidRPr="00853A61">
        <w:rPr>
          <w:rFonts w:eastAsia="Times New Roman"/>
          <w:b/>
          <w:bCs/>
          <w:sz w:val="28"/>
          <w:szCs w:val="28"/>
          <w:lang w:eastAsia="de-DE"/>
        </w:rPr>
        <w:tab/>
        <w:t>Notdienstvereinbarung (Muster)</w:t>
      </w:r>
      <w:bookmarkEnd w:id="0"/>
    </w:p>
    <w:p w:rsidR="00853A61" w:rsidRPr="00853A61" w:rsidRDefault="00853A61" w:rsidP="00853A61">
      <w:pP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b/>
          <w:bCs/>
          <w:sz w:val="40"/>
          <w:szCs w:val="40"/>
          <w:lang w:val="it-IT" w:eastAsia="de-DE"/>
        </w:rPr>
      </w:pPr>
      <w:r w:rsidRPr="00853A61">
        <w:rPr>
          <w:rFonts w:eastAsia="Times New Roman"/>
          <w:b/>
          <w:bCs/>
          <w:sz w:val="40"/>
          <w:szCs w:val="40"/>
          <w:lang w:val="it-IT" w:eastAsia="de-DE"/>
        </w:rPr>
        <w:t xml:space="preserve">N o t d i e </w:t>
      </w:r>
      <w:proofErr w:type="gramStart"/>
      <w:r w:rsidRPr="00853A61">
        <w:rPr>
          <w:rFonts w:eastAsia="Times New Roman"/>
          <w:b/>
          <w:bCs/>
          <w:sz w:val="40"/>
          <w:szCs w:val="40"/>
          <w:lang w:val="it-IT" w:eastAsia="de-DE"/>
        </w:rPr>
        <w:t>n s</w:t>
      </w:r>
      <w:proofErr w:type="gramEnd"/>
      <w:r w:rsidRPr="00853A61">
        <w:rPr>
          <w:rFonts w:eastAsia="Times New Roman"/>
          <w:b/>
          <w:bCs/>
          <w:sz w:val="40"/>
          <w:szCs w:val="40"/>
          <w:lang w:val="it-IT" w:eastAsia="de-DE"/>
        </w:rPr>
        <w:t xml:space="preserve"> t v e r e i n b a r u n g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val="it-IT"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val="it-IT"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 xml:space="preserve">Zwischen ________________________________________________ </w:t>
      </w:r>
      <w:r w:rsidRPr="00853A61">
        <w:rPr>
          <w:rFonts w:eastAsia="Times New Roman"/>
          <w:i/>
          <w:szCs w:val="24"/>
          <w:lang w:eastAsia="de-DE"/>
        </w:rPr>
        <w:t>(Arbeitgeber)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vertreten durch _______________________________________________________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einerseits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und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___________________________________________________ (</w:t>
      </w:r>
      <w:r w:rsidRPr="00853A61">
        <w:rPr>
          <w:rFonts w:eastAsia="Times New Roman"/>
          <w:i/>
          <w:szCs w:val="24"/>
          <w:lang w:eastAsia="de-DE"/>
        </w:rPr>
        <w:t>Fachgewerkschaft</w:t>
      </w:r>
      <w:r w:rsidRPr="00853A61">
        <w:rPr>
          <w:rFonts w:eastAsia="Times New Roman"/>
          <w:szCs w:val="24"/>
          <w:lang w:eastAsia="de-DE"/>
        </w:rPr>
        <w:t>)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vertreten durch _______________________________________________________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andererseits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wird aus Anlass des Arbeitskampfs _____________________________________ (</w:t>
      </w:r>
      <w:r w:rsidRPr="00853A61">
        <w:rPr>
          <w:rFonts w:eastAsia="Times New Roman"/>
          <w:i/>
          <w:szCs w:val="24"/>
          <w:lang w:eastAsia="de-DE"/>
        </w:rPr>
        <w:t>bitte genau angeben, z. B. Einkommensrunde öffentlicher Dienst 2023</w:t>
      </w:r>
      <w:r w:rsidRPr="00853A61">
        <w:rPr>
          <w:rFonts w:eastAsia="Times New Roman"/>
          <w:szCs w:val="24"/>
          <w:lang w:eastAsia="de-DE"/>
        </w:rPr>
        <w:t>)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folgende Vereinbarung über die Einrichtung von Notdiensten getroffen: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b/>
          <w:szCs w:val="24"/>
          <w:lang w:eastAsia="de-DE"/>
        </w:rPr>
      </w:pPr>
      <w:r w:rsidRPr="00853A61">
        <w:rPr>
          <w:rFonts w:eastAsia="Times New Roman"/>
          <w:b/>
          <w:szCs w:val="24"/>
          <w:lang w:eastAsia="de-DE"/>
        </w:rPr>
        <w:t>§ 1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 xml:space="preserve">Zweck dieser Vereinbarung ist die Sicherstellung von Notdienstarbeiten. </w:t>
      </w:r>
      <w:r w:rsidRPr="00853A61">
        <w:rPr>
          <w:rFonts w:eastAsia="Times New Roman"/>
          <w:szCs w:val="24"/>
          <w:lang w:eastAsia="de-DE"/>
        </w:rPr>
        <w:br/>
      </w:r>
      <w:r w:rsidRPr="00853A61">
        <w:rPr>
          <w:rFonts w:eastAsia="Times New Roman"/>
          <w:szCs w:val="24"/>
          <w:lang w:eastAsia="de-DE"/>
        </w:rPr>
        <w:br/>
        <w:t>Notdienstarbeiten sind insbesondere Arbeiten, die notwendig sind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a)</w:t>
      </w:r>
      <w:r w:rsidRPr="00853A61">
        <w:rPr>
          <w:rFonts w:eastAsia="Times New Roman"/>
          <w:szCs w:val="24"/>
          <w:lang w:eastAsia="de-DE"/>
        </w:rPr>
        <w:tab/>
        <w:t>zur Versorgung der Bevölkerung mit lebensnotwendigen Diensten und Gütern,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b)</w:t>
      </w:r>
      <w:r w:rsidRPr="00853A61">
        <w:rPr>
          <w:rFonts w:eastAsia="Times New Roman"/>
          <w:szCs w:val="24"/>
          <w:lang w:eastAsia="de-DE"/>
        </w:rPr>
        <w:tab/>
        <w:t>im öffentlichen Interesse, z. B. zur Sicherung von Anlagen, von denen ohne Sicherung Gefahren ausgehen können,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c)</w:t>
      </w:r>
      <w:r w:rsidRPr="00853A61">
        <w:rPr>
          <w:rFonts w:eastAsia="Times New Roman"/>
          <w:szCs w:val="24"/>
          <w:lang w:eastAsia="de-DE"/>
        </w:rPr>
        <w:tab/>
        <w:t>zur Aufrechterhaltung der öffentlichen Sicherheit und Ordnung sowie des öffentlichen Gesundheitsdienstes und zur Durchführung von Arbeiten, deren Sicherstellung dem Arbeitgeber durch öffentlich-rechtliche Vorschriften aufgegeben ist,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ind w:left="567" w:hanging="567"/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d)</w:t>
      </w:r>
      <w:r w:rsidRPr="00853A61">
        <w:rPr>
          <w:rFonts w:eastAsia="Times New Roman"/>
          <w:szCs w:val="24"/>
          <w:lang w:eastAsia="de-DE"/>
        </w:rPr>
        <w:tab/>
        <w:t>zur Sicherung und Erhaltung von Anlagen oder von Gütern oder zur Gewährleistung der unverzüglichen Wiederaufnahme der Arbeit nach dem Ende des Arbeitskampfs.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b/>
          <w:szCs w:val="24"/>
          <w:lang w:eastAsia="de-DE"/>
        </w:rPr>
      </w:pPr>
      <w:r w:rsidRPr="00853A61">
        <w:rPr>
          <w:rFonts w:eastAsia="Times New Roman"/>
          <w:b/>
          <w:szCs w:val="24"/>
          <w:lang w:eastAsia="de-DE"/>
        </w:rPr>
        <w:t>§ 2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lastRenderedPageBreak/>
        <w:t>Es werden folgende Notdienste eingerichtet: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1) _________________________________________________________________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2) _________________________________________________________________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3) _________________________________________________________________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4) _________________________________________________________________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Die Vertragsparteien regeln einvernehmlich, welche Beschäftigten die Notdienste verrichten. Zunächst sind nicht streikende Beschäftigte einzusetzen.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i/>
          <w:iCs/>
          <w:szCs w:val="24"/>
          <w:u w:val="single"/>
          <w:lang w:eastAsia="de-DE"/>
        </w:rPr>
      </w:pPr>
      <w:r w:rsidRPr="00853A61">
        <w:rPr>
          <w:rFonts w:eastAsia="Times New Roman"/>
          <w:i/>
          <w:iCs/>
          <w:szCs w:val="24"/>
          <w:u w:val="single"/>
          <w:lang w:eastAsia="de-DE"/>
        </w:rPr>
        <w:t xml:space="preserve">(Anmerkung: 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i/>
          <w:iCs/>
          <w:szCs w:val="24"/>
          <w:lang w:eastAsia="de-DE"/>
        </w:rPr>
      </w:pPr>
      <w:r w:rsidRPr="00853A61">
        <w:rPr>
          <w:rFonts w:eastAsia="Times New Roman"/>
          <w:i/>
          <w:iCs/>
          <w:szCs w:val="24"/>
          <w:lang w:eastAsia="de-DE"/>
        </w:rPr>
        <w:t>Genaue Aufzählung der erforderlichen Dienste und der vorgesehenen</w:t>
      </w:r>
      <w:r w:rsidRPr="00853A61">
        <w:rPr>
          <w:rFonts w:eastAsia="Times New Roman"/>
          <w:szCs w:val="24"/>
          <w:lang w:eastAsia="de-DE"/>
        </w:rPr>
        <w:t xml:space="preserve"> </w:t>
      </w:r>
      <w:r w:rsidRPr="00853A61">
        <w:rPr>
          <w:rFonts w:eastAsia="Times New Roman"/>
          <w:i/>
          <w:iCs/>
          <w:szCs w:val="24"/>
          <w:lang w:eastAsia="de-DE"/>
        </w:rPr>
        <w:t xml:space="preserve">Personen / Anzahl von Beschäftigten bzw. Arbeitsgruppen / Teams, evtl. auch als Anlage. Notdienste dienen </w:t>
      </w:r>
      <w:r w:rsidRPr="00853A61">
        <w:rPr>
          <w:rFonts w:eastAsia="Times New Roman"/>
          <w:i/>
          <w:iCs/>
          <w:szCs w:val="24"/>
          <w:u w:val="single"/>
          <w:lang w:eastAsia="de-DE"/>
        </w:rPr>
        <w:t>nicht</w:t>
      </w:r>
      <w:r w:rsidRPr="00853A61">
        <w:rPr>
          <w:rFonts w:eastAsia="Times New Roman"/>
          <w:i/>
          <w:iCs/>
          <w:szCs w:val="24"/>
          <w:lang w:eastAsia="de-DE"/>
        </w:rPr>
        <w:t xml:space="preserve"> der Aufrechterhaltung eines geregelten Dienstbetriebs. Im Regelfall ist die Wochenend- oder Nachtdienstbesetzung ausreichend.)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tabs>
          <w:tab w:val="left" w:pos="4253"/>
        </w:tabs>
        <w:jc w:val="center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b/>
          <w:szCs w:val="24"/>
          <w:lang w:eastAsia="de-DE"/>
        </w:rPr>
        <w:t>§ 3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 xml:space="preserve">Der Arbeitgeber ist befugt, in Verhinderungsfällen (z. B. Krankheit) Vertretungen zu bestellen. Er wird hiervon die örtliche Streikleitung der ________________________________________________ </w:t>
      </w:r>
      <w:r w:rsidRPr="00853A61">
        <w:rPr>
          <w:rFonts w:eastAsia="Times New Roman"/>
          <w:i/>
          <w:szCs w:val="24"/>
          <w:lang w:eastAsia="de-DE"/>
        </w:rPr>
        <w:t>(Fachgewerkschaft)</w:t>
      </w:r>
      <w:r w:rsidRPr="00853A61">
        <w:rPr>
          <w:rFonts w:eastAsia="Times New Roman"/>
          <w:szCs w:val="24"/>
          <w:lang w:eastAsia="de-DE"/>
        </w:rPr>
        <w:t xml:space="preserve"> unterrichten. Gleiches gilt für die Ablösung von Beschäftigten im Rahmen von Schichtdiensten, Bereitschaftsdiensten, usw.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Die für Notdienstarbeiten verpflichteten Personen erhalten einen Notdienstausweis.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b/>
          <w:szCs w:val="24"/>
          <w:lang w:eastAsia="de-DE"/>
        </w:rPr>
      </w:pPr>
      <w:r w:rsidRPr="00853A61">
        <w:rPr>
          <w:rFonts w:eastAsia="Times New Roman"/>
          <w:b/>
          <w:szCs w:val="24"/>
          <w:lang w:eastAsia="de-DE"/>
        </w:rPr>
        <w:t>§ 4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Diese Vereinbarung ist auf die Dauer der Arbeitskampfmaßnahmen innerhalb der o.g. Tarifauseinandersetzung befristet.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b/>
          <w:szCs w:val="24"/>
          <w:lang w:eastAsia="de-DE"/>
        </w:rPr>
      </w:pPr>
      <w:r w:rsidRPr="00853A61">
        <w:rPr>
          <w:rFonts w:eastAsia="Times New Roman"/>
          <w:b/>
          <w:szCs w:val="24"/>
          <w:lang w:eastAsia="de-DE"/>
        </w:rPr>
        <w:t>§ 5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highlight w:val="red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 xml:space="preserve">Diese Vereinbarung ist von jeder Seite ohne Einhaltung einer Frist kündbar, wenn eine Vertragspartei gegen die Inhalte dieser Vereinbarung grob verstößt. 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rPr>
          <w:rFonts w:eastAsia="Times New Roman"/>
          <w:b/>
          <w:bCs/>
          <w:szCs w:val="24"/>
          <w:lang w:eastAsia="de-DE"/>
        </w:rPr>
      </w:pPr>
      <w:r w:rsidRPr="00853A61">
        <w:rPr>
          <w:rFonts w:eastAsia="Times New Roman"/>
          <w:b/>
          <w:bCs/>
          <w:szCs w:val="24"/>
          <w:lang w:eastAsia="de-DE"/>
        </w:rPr>
        <w:br w:type="page"/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b/>
          <w:bCs/>
          <w:szCs w:val="24"/>
          <w:lang w:eastAsia="de-DE"/>
        </w:rPr>
      </w:pPr>
      <w:r w:rsidRPr="00853A61">
        <w:rPr>
          <w:rFonts w:eastAsia="Times New Roman"/>
          <w:b/>
          <w:bCs/>
          <w:szCs w:val="24"/>
          <w:lang w:eastAsia="de-DE"/>
        </w:rPr>
        <w:lastRenderedPageBreak/>
        <w:t>§ 6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rPr>
          <w:rFonts w:eastAsia="Times New Roman"/>
          <w:bCs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rPr>
          <w:rFonts w:eastAsia="Times New Roman"/>
          <w:bCs/>
          <w:szCs w:val="24"/>
          <w:lang w:eastAsia="de-DE"/>
        </w:rPr>
      </w:pPr>
      <w:r w:rsidRPr="00853A61">
        <w:rPr>
          <w:rFonts w:eastAsia="Times New Roman"/>
          <w:bCs/>
          <w:szCs w:val="24"/>
          <w:lang w:eastAsia="de-DE"/>
        </w:rPr>
        <w:t xml:space="preserve">Der Arbeitgeber sichert zu, keine </w:t>
      </w:r>
      <w:proofErr w:type="spellStart"/>
      <w:r w:rsidRPr="00853A61">
        <w:rPr>
          <w:rFonts w:eastAsia="Times New Roman"/>
          <w:bCs/>
          <w:szCs w:val="24"/>
          <w:lang w:eastAsia="de-DE"/>
        </w:rPr>
        <w:t>Leiharbeitnehmenden</w:t>
      </w:r>
      <w:proofErr w:type="spellEnd"/>
      <w:r w:rsidRPr="00853A61">
        <w:rPr>
          <w:rFonts w:eastAsia="Times New Roman"/>
          <w:bCs/>
          <w:szCs w:val="24"/>
          <w:lang w:eastAsia="de-DE"/>
        </w:rPr>
        <w:t xml:space="preserve"> auf bestreikten Arbeitsplätzen einzusetzen.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rPr>
          <w:rFonts w:eastAsia="Times New Roman"/>
          <w:bCs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rPr>
          <w:rFonts w:eastAsia="Times New Roman"/>
          <w:bCs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center"/>
        <w:rPr>
          <w:rFonts w:eastAsia="Times New Roman"/>
          <w:b/>
          <w:bCs/>
          <w:szCs w:val="24"/>
          <w:lang w:eastAsia="de-DE"/>
        </w:rPr>
      </w:pPr>
      <w:r w:rsidRPr="00853A61">
        <w:rPr>
          <w:rFonts w:eastAsia="Times New Roman"/>
          <w:b/>
          <w:bCs/>
          <w:szCs w:val="24"/>
          <w:lang w:eastAsia="de-DE"/>
        </w:rPr>
        <w:t>§ 7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 xml:space="preserve">Sonstiges (...) 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___________________________                  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Ort, Datum</w:t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  <w:t xml:space="preserve">Ort, Datum 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___________________________                  _______________________________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Unterschrift</w:t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proofErr w:type="spellStart"/>
      <w:r w:rsidRPr="00853A61">
        <w:rPr>
          <w:rFonts w:eastAsia="Times New Roman"/>
          <w:szCs w:val="24"/>
          <w:lang w:eastAsia="de-DE"/>
        </w:rPr>
        <w:t>Unterschrift</w:t>
      </w:r>
      <w:proofErr w:type="spellEnd"/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Fachgewerkschaft</w:t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</w:r>
      <w:r w:rsidRPr="00853A61">
        <w:rPr>
          <w:rFonts w:eastAsia="Times New Roman"/>
          <w:szCs w:val="24"/>
          <w:lang w:eastAsia="de-DE"/>
        </w:rPr>
        <w:tab/>
        <w:t xml:space="preserve">Arbeitgeber </w:t>
      </w:r>
    </w:p>
    <w:p w:rsidR="00853A61" w:rsidRPr="00853A61" w:rsidRDefault="00853A61" w:rsidP="00853A61">
      <w:pPr>
        <w:pBdr>
          <w:top w:val="single" w:sz="6" w:space="31" w:color="auto"/>
          <w:left w:val="single" w:sz="6" w:space="6" w:color="auto"/>
          <w:bottom w:val="single" w:sz="6" w:space="31" w:color="auto"/>
          <w:right w:val="single" w:sz="6" w:space="5" w:color="auto"/>
        </w:pBdr>
        <w:jc w:val="both"/>
        <w:rPr>
          <w:rFonts w:eastAsia="Times New Roman"/>
          <w:szCs w:val="24"/>
          <w:lang w:eastAsia="de-DE"/>
        </w:rPr>
      </w:pPr>
      <w:r w:rsidRPr="00853A61">
        <w:rPr>
          <w:rFonts w:eastAsia="Times New Roman"/>
          <w:szCs w:val="24"/>
          <w:lang w:eastAsia="de-DE"/>
        </w:rPr>
        <w:t>(örtliche Streikleitung)</w:t>
      </w:r>
    </w:p>
    <w:p w:rsidR="00ED3E0C" w:rsidRPr="00853A61" w:rsidRDefault="00ED3E0C">
      <w:pPr>
        <w:rPr>
          <w:rFonts w:eastAsia="Calibri" w:cs="Times New Roman"/>
          <w:lang w:eastAsia="de-DE"/>
        </w:rPr>
      </w:pPr>
      <w:bookmarkStart w:id="1" w:name="_Anlage_6:_Musteranmeldung_1"/>
      <w:bookmarkStart w:id="2" w:name="_Anlage_6:_Musteranmeldung"/>
      <w:bookmarkStart w:id="3" w:name="_GoBack"/>
      <w:bookmarkEnd w:id="1"/>
      <w:bookmarkEnd w:id="2"/>
      <w:bookmarkEnd w:id="3"/>
    </w:p>
    <w:sectPr w:rsidR="00ED3E0C" w:rsidRPr="00853A61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61"/>
    <w:rsid w:val="001219C2"/>
    <w:rsid w:val="00785EA9"/>
    <w:rsid w:val="00853A61"/>
    <w:rsid w:val="00A42F87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3C63"/>
  <w15:chartTrackingRefBased/>
  <w15:docId w15:val="{C65A7018-2490-4C3A-9A1A-4DB54306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2023-08-23T08:25:00Z</dcterms:created>
  <dcterms:modified xsi:type="dcterms:W3CDTF">2023-08-23T08:26:00Z</dcterms:modified>
</cp:coreProperties>
</file>